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C23D" w14:textId="7FCD99C2" w:rsidR="00ED45FE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Чек-лист </w:t>
      </w:r>
      <w:r w:rsidR="00BA5958" w:rsidRPr="004C06C4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9958C2" w:rsidRPr="009958C2">
        <w:rPr>
          <w:rFonts w:ascii="Times New Roman" w:hAnsi="Times New Roman" w:cs="Times New Roman"/>
          <w:sz w:val="28"/>
          <w:szCs w:val="28"/>
          <w:u w:val="single"/>
        </w:rPr>
        <w:t>МБОУ «Арсентьевская СОШ»</w:t>
      </w:r>
      <w:r w:rsidR="00BA5958" w:rsidRPr="004C06C4">
        <w:rPr>
          <w:rFonts w:ascii="Times New Roman" w:hAnsi="Times New Roman" w:cs="Times New Roman"/>
          <w:sz w:val="28"/>
          <w:szCs w:val="28"/>
        </w:rPr>
        <w:t xml:space="preserve"> к введению </w:t>
      </w:r>
    </w:p>
    <w:p w14:paraId="0854741B" w14:textId="440FDB70" w:rsidR="002A5DD2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="00BA5958" w:rsidRPr="004C06C4">
        <w:rPr>
          <w:rFonts w:ascii="Times New Roman" w:hAnsi="Times New Roman" w:cs="Times New Roman"/>
          <w:sz w:val="28"/>
          <w:szCs w:val="28"/>
        </w:rPr>
        <w:t>ФГОС НОО и ФГОС ООО</w:t>
      </w:r>
      <w:r w:rsidR="005E6C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6F066" w14:textId="77777777" w:rsidR="00803A0F" w:rsidRPr="004C06C4" w:rsidRDefault="00803A0F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  <w:gridCol w:w="2925"/>
        <w:gridCol w:w="15"/>
        <w:gridCol w:w="90"/>
        <w:gridCol w:w="2073"/>
      </w:tblGrid>
      <w:tr w:rsidR="005E6C07" w:rsidRPr="004C06C4" w14:paraId="5AB6E57A" w14:textId="2EE19B11" w:rsidTr="005E6C07">
        <w:tc>
          <w:tcPr>
            <w:tcW w:w="9464" w:type="dxa"/>
          </w:tcPr>
          <w:p w14:paraId="5E71428F" w14:textId="77777777" w:rsidR="005E6C07" w:rsidRPr="004C06C4" w:rsidRDefault="005E6C07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C06C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2925" w:type="dxa"/>
          </w:tcPr>
          <w:p w14:paraId="76E975DE" w14:textId="3022947D" w:rsidR="005E6C07" w:rsidRDefault="005E6C07" w:rsidP="005E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14:paraId="755BB836" w14:textId="77777777" w:rsidR="005E6C07" w:rsidRPr="004C06C4" w:rsidRDefault="005E6C07" w:rsidP="005E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3"/>
          </w:tcPr>
          <w:p w14:paraId="2006988B" w14:textId="6B622B43" w:rsidR="005E6C07" w:rsidRPr="004C06C4" w:rsidRDefault="005E6C07" w:rsidP="005E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E6C07" w:rsidRPr="004C06C4" w14:paraId="0312F8B4" w14:textId="47D4BAF1" w:rsidTr="005E6C07">
        <w:tc>
          <w:tcPr>
            <w:tcW w:w="9464" w:type="dxa"/>
          </w:tcPr>
          <w:p w14:paraId="358E6EE2" w14:textId="77777777" w:rsidR="005E6C07" w:rsidRPr="008F3407" w:rsidRDefault="005E6C07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2925" w:type="dxa"/>
          </w:tcPr>
          <w:p w14:paraId="4E03CE6D" w14:textId="23A0F66A" w:rsidR="005E6C07" w:rsidRPr="004C06C4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29">
              <w:rPr>
                <w:rFonts w:ascii="Times New Roman" w:hAnsi="Times New Roman" w:cs="Times New Roman"/>
                <w:sz w:val="28"/>
                <w:szCs w:val="28"/>
              </w:rPr>
              <w:t>до 01.05.2022</w:t>
            </w:r>
          </w:p>
        </w:tc>
        <w:tc>
          <w:tcPr>
            <w:tcW w:w="2178" w:type="dxa"/>
            <w:gridSpan w:val="3"/>
          </w:tcPr>
          <w:p w14:paraId="471493F4" w14:textId="77777777" w:rsidR="005E6C07" w:rsidRPr="004C06C4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07" w:rsidRPr="004C06C4" w14:paraId="6CD4EAD7" w14:textId="431C4FAB" w:rsidTr="005E6C07">
        <w:tc>
          <w:tcPr>
            <w:tcW w:w="9464" w:type="dxa"/>
          </w:tcPr>
          <w:p w14:paraId="09DBC159" w14:textId="77777777" w:rsidR="005E6C07" w:rsidRPr="008F3407" w:rsidRDefault="005E6C07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Создана и функционирует рабочая группа по переходу на </w:t>
            </w: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обновленные ФГОС</w:t>
            </w:r>
          </w:p>
        </w:tc>
        <w:tc>
          <w:tcPr>
            <w:tcW w:w="2925" w:type="dxa"/>
          </w:tcPr>
          <w:p w14:paraId="4CAEE6B1" w14:textId="3BA055B3" w:rsidR="005E6C07" w:rsidRPr="004C06C4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01.05.2022</w:t>
            </w:r>
          </w:p>
        </w:tc>
        <w:tc>
          <w:tcPr>
            <w:tcW w:w="2178" w:type="dxa"/>
            <w:gridSpan w:val="3"/>
          </w:tcPr>
          <w:p w14:paraId="30293760" w14:textId="77777777" w:rsidR="005E6C07" w:rsidRPr="004C06C4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07" w:rsidRPr="004C06C4" w14:paraId="12DBFCDC" w14:textId="053990BF" w:rsidTr="005E6C07">
        <w:tc>
          <w:tcPr>
            <w:tcW w:w="9464" w:type="dxa"/>
          </w:tcPr>
          <w:p w14:paraId="3F423271" w14:textId="77777777" w:rsidR="005E6C07" w:rsidRPr="008F3407" w:rsidRDefault="005E6C07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Участие в федеральной апробации примерных основных образовательных программ ФГОС</w:t>
            </w:r>
          </w:p>
        </w:tc>
        <w:tc>
          <w:tcPr>
            <w:tcW w:w="2925" w:type="dxa"/>
          </w:tcPr>
          <w:p w14:paraId="156305A3" w14:textId="2C4C5EA0" w:rsidR="005E6C07" w:rsidRPr="004C06C4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29">
              <w:rPr>
                <w:rFonts w:ascii="Times New Roman" w:hAnsi="Times New Roman" w:cs="Times New Roman"/>
                <w:sz w:val="28"/>
                <w:szCs w:val="28"/>
              </w:rPr>
              <w:t>до 01.08.2022</w:t>
            </w:r>
          </w:p>
        </w:tc>
        <w:tc>
          <w:tcPr>
            <w:tcW w:w="2178" w:type="dxa"/>
            <w:gridSpan w:val="3"/>
          </w:tcPr>
          <w:p w14:paraId="0C72A1BE" w14:textId="77777777" w:rsidR="005E6C07" w:rsidRPr="004C06C4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07" w:rsidRPr="004C06C4" w14:paraId="334E82E0" w14:textId="244F1C02" w:rsidTr="005E6C07">
        <w:tc>
          <w:tcPr>
            <w:tcW w:w="9464" w:type="dxa"/>
          </w:tcPr>
          <w:p w14:paraId="1C8031B5" w14:textId="77777777" w:rsidR="005E6C07" w:rsidRPr="008F3407" w:rsidRDefault="005E6C07" w:rsidP="009958C2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2925" w:type="dxa"/>
          </w:tcPr>
          <w:p w14:paraId="06603143" w14:textId="665E8EFC" w:rsidR="005E6C07" w:rsidRPr="004C06C4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33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823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233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78" w:type="dxa"/>
            <w:gridSpan w:val="3"/>
          </w:tcPr>
          <w:p w14:paraId="09F23D84" w14:textId="77777777" w:rsidR="005E6C07" w:rsidRPr="004C06C4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07" w14:paraId="7BBA4068" w14:textId="7EA65066" w:rsidTr="005E6C07">
        <w:tc>
          <w:tcPr>
            <w:tcW w:w="9464" w:type="dxa"/>
          </w:tcPr>
          <w:p w14:paraId="65FF934E" w14:textId="77777777" w:rsidR="005E6C07" w:rsidRPr="008F3407" w:rsidRDefault="005E6C07" w:rsidP="009958C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ции учащихся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и т.п.);</w:t>
            </w:r>
          </w:p>
        </w:tc>
        <w:tc>
          <w:tcPr>
            <w:tcW w:w="2925" w:type="dxa"/>
          </w:tcPr>
          <w:p w14:paraId="39548D37" w14:textId="2507BECA" w:rsidR="005E6C07" w:rsidRPr="00450B29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29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0B2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78" w:type="dxa"/>
            <w:gridSpan w:val="3"/>
          </w:tcPr>
          <w:p w14:paraId="4D6766E5" w14:textId="77777777" w:rsidR="005E6C07" w:rsidRPr="00450B29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07" w14:paraId="10C01330" w14:textId="57C67772" w:rsidTr="005E6C07">
        <w:tc>
          <w:tcPr>
            <w:tcW w:w="9464" w:type="dxa"/>
          </w:tcPr>
          <w:p w14:paraId="3345D649" w14:textId="77777777" w:rsidR="005E6C07" w:rsidRPr="008F3407" w:rsidRDefault="005E6C07" w:rsidP="009958C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Разработан план методической работы, обеспечивающей сопровождение введения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обновленных 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ФГОС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 в т.ч. определена тематика педагогических советов, методических объединений учителей – предметников и т.п.</w:t>
            </w:r>
          </w:p>
        </w:tc>
        <w:tc>
          <w:tcPr>
            <w:tcW w:w="2925" w:type="dxa"/>
          </w:tcPr>
          <w:p w14:paraId="0FE2F43A" w14:textId="4B1B7988" w:rsidR="005E6C07" w:rsidRPr="00450B29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29">
              <w:rPr>
                <w:rFonts w:ascii="Times New Roman" w:hAnsi="Times New Roman" w:cs="Times New Roman"/>
                <w:sz w:val="28"/>
                <w:szCs w:val="28"/>
              </w:rPr>
              <w:t>до 01.05.2022</w:t>
            </w:r>
          </w:p>
        </w:tc>
        <w:tc>
          <w:tcPr>
            <w:tcW w:w="2178" w:type="dxa"/>
            <w:gridSpan w:val="3"/>
          </w:tcPr>
          <w:p w14:paraId="73E13EB5" w14:textId="77777777" w:rsidR="005E6C07" w:rsidRPr="00450B29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07" w14:paraId="694BCB54" w14:textId="71653895" w:rsidTr="005E6C07">
        <w:tc>
          <w:tcPr>
            <w:tcW w:w="9464" w:type="dxa"/>
          </w:tcPr>
          <w:p w14:paraId="33ACE22B" w14:textId="37DE945A" w:rsidR="005E6C07" w:rsidRPr="002751D9" w:rsidRDefault="005E6C07" w:rsidP="009958C2">
            <w:pPr>
              <w:pStyle w:val="Default"/>
              <w:rPr>
                <w:sz w:val="28"/>
                <w:szCs w:val="28"/>
              </w:rPr>
            </w:pPr>
            <w:r w:rsidRPr="00011F68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Разработан план </w:t>
            </w:r>
            <w:r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информационно-просветительской </w:t>
            </w:r>
            <w:r w:rsidRPr="00011F68">
              <w:rPr>
                <w:rFonts w:eastAsia="Times New Roman"/>
                <w:spacing w:val="-6"/>
                <w:sz w:val="28"/>
                <w:szCs w:val="28"/>
                <w:lang w:eastAsia="ru-RU"/>
              </w:rPr>
              <w:t xml:space="preserve">работы с родителями (законными представителями) учащихся о переходе на обновленные ФГОС </w:t>
            </w:r>
          </w:p>
        </w:tc>
        <w:tc>
          <w:tcPr>
            <w:tcW w:w="2940" w:type="dxa"/>
            <w:gridSpan w:val="2"/>
          </w:tcPr>
          <w:p w14:paraId="35431365" w14:textId="6AB091BC" w:rsidR="005E6C07" w:rsidRPr="00450B29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29">
              <w:rPr>
                <w:rFonts w:ascii="Times New Roman" w:hAnsi="Times New Roman" w:cs="Times New Roman"/>
                <w:sz w:val="28"/>
                <w:szCs w:val="28"/>
              </w:rPr>
              <w:t>до 01.05.2022</w:t>
            </w:r>
          </w:p>
        </w:tc>
        <w:tc>
          <w:tcPr>
            <w:tcW w:w="2163" w:type="dxa"/>
            <w:gridSpan w:val="2"/>
          </w:tcPr>
          <w:p w14:paraId="53388DE9" w14:textId="77777777" w:rsidR="005E6C07" w:rsidRPr="00450B29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07" w14:paraId="67944EA3" w14:textId="729AA732" w:rsidTr="005E6C07">
        <w:tc>
          <w:tcPr>
            <w:tcW w:w="9464" w:type="dxa"/>
          </w:tcPr>
          <w:p w14:paraId="5105FFF8" w14:textId="39A74FA9" w:rsidR="005E6C07" w:rsidRPr="005E6C07" w:rsidRDefault="005E6C07" w:rsidP="009958C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2940" w:type="dxa"/>
            <w:gridSpan w:val="2"/>
          </w:tcPr>
          <w:p w14:paraId="691F0F21" w14:textId="10B67646" w:rsidR="005E6C07" w:rsidRPr="00450B29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29">
              <w:rPr>
                <w:rFonts w:ascii="Times New Roman" w:hAnsi="Times New Roman" w:cs="Times New Roman"/>
                <w:sz w:val="28"/>
                <w:szCs w:val="28"/>
              </w:rPr>
              <w:t>до 01.08.2022</w:t>
            </w:r>
          </w:p>
        </w:tc>
        <w:tc>
          <w:tcPr>
            <w:tcW w:w="2163" w:type="dxa"/>
            <w:gridSpan w:val="2"/>
          </w:tcPr>
          <w:p w14:paraId="320D307C" w14:textId="77777777" w:rsidR="005E6C07" w:rsidRPr="00450B29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07" w14:paraId="541EF487" w14:textId="4507ABC0" w:rsidTr="005E6C07">
        <w:tc>
          <w:tcPr>
            <w:tcW w:w="9464" w:type="dxa"/>
          </w:tcPr>
          <w:p w14:paraId="3F99A166" w14:textId="77777777" w:rsidR="005E6C07" w:rsidRPr="008F3407" w:rsidRDefault="005E6C07" w:rsidP="009958C2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2940" w:type="dxa"/>
            <w:gridSpan w:val="2"/>
          </w:tcPr>
          <w:p w14:paraId="70B468A2" w14:textId="36754527" w:rsidR="005E6C07" w:rsidRPr="00450B29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29">
              <w:rPr>
                <w:rFonts w:ascii="Times New Roman" w:hAnsi="Times New Roman" w:cs="Times New Roman"/>
                <w:sz w:val="28"/>
                <w:szCs w:val="28"/>
              </w:rPr>
              <w:t>до 14.03.2022</w:t>
            </w:r>
          </w:p>
        </w:tc>
        <w:tc>
          <w:tcPr>
            <w:tcW w:w="2163" w:type="dxa"/>
            <w:gridSpan w:val="2"/>
          </w:tcPr>
          <w:p w14:paraId="5254B0CD" w14:textId="77777777" w:rsidR="005E6C07" w:rsidRPr="00450B29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07" w14:paraId="3FE77F74" w14:textId="1CA52C3E" w:rsidTr="005E6C07">
        <w:tc>
          <w:tcPr>
            <w:tcW w:w="9464" w:type="dxa"/>
          </w:tcPr>
          <w:p w14:paraId="4297CB9D" w14:textId="77777777" w:rsidR="005E6C07" w:rsidRPr="008F3407" w:rsidRDefault="005E6C07" w:rsidP="009958C2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(компьютерная техника, интернет; методические материалы и периодика) </w:t>
            </w:r>
          </w:p>
        </w:tc>
        <w:tc>
          <w:tcPr>
            <w:tcW w:w="3030" w:type="dxa"/>
            <w:gridSpan w:val="3"/>
          </w:tcPr>
          <w:p w14:paraId="5E60BAB4" w14:textId="77777777" w:rsidR="005E6C07" w:rsidRPr="00450B29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14:paraId="079F0D69" w14:textId="77777777" w:rsidR="005E6C07" w:rsidRPr="00450B29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07" w14:paraId="39D579E1" w14:textId="5FC897B5" w:rsidTr="005E6C07">
        <w:tc>
          <w:tcPr>
            <w:tcW w:w="9464" w:type="dxa"/>
          </w:tcPr>
          <w:p w14:paraId="2F116CD8" w14:textId="77777777" w:rsidR="005E6C07" w:rsidRPr="008F3407" w:rsidRDefault="005E6C07" w:rsidP="009958C2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3030" w:type="dxa"/>
            <w:gridSpan w:val="3"/>
          </w:tcPr>
          <w:p w14:paraId="42BF2404" w14:textId="004E710E" w:rsidR="005E6C07" w:rsidRPr="00450B29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7E">
              <w:rPr>
                <w:rFonts w:ascii="Times New Roman" w:hAnsi="Times New Roman" w:cs="Times New Roman"/>
                <w:sz w:val="28"/>
                <w:szCs w:val="28"/>
              </w:rPr>
              <w:t>до 01.04.2022</w:t>
            </w:r>
          </w:p>
        </w:tc>
        <w:tc>
          <w:tcPr>
            <w:tcW w:w="2073" w:type="dxa"/>
          </w:tcPr>
          <w:p w14:paraId="2D70EB4C" w14:textId="77777777" w:rsidR="005E6C07" w:rsidRPr="00450B29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07" w14:paraId="17DE8130" w14:textId="134C7640" w:rsidTr="005E6C07">
        <w:tc>
          <w:tcPr>
            <w:tcW w:w="9464" w:type="dxa"/>
          </w:tcPr>
          <w:p w14:paraId="4DB19111" w14:textId="77777777" w:rsidR="005E6C07" w:rsidRPr="008F3407" w:rsidRDefault="005E6C07" w:rsidP="009958C2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3030" w:type="dxa"/>
            <w:gridSpan w:val="3"/>
          </w:tcPr>
          <w:p w14:paraId="358058E1" w14:textId="58F1D355" w:rsidR="005E6C07" w:rsidRPr="00450B29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30.06.2022</w:t>
            </w:r>
          </w:p>
        </w:tc>
        <w:tc>
          <w:tcPr>
            <w:tcW w:w="2073" w:type="dxa"/>
          </w:tcPr>
          <w:p w14:paraId="776123C7" w14:textId="77777777" w:rsidR="005E6C07" w:rsidRPr="00450B29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C07" w14:paraId="436574F5" w14:textId="7A460160" w:rsidTr="005E6C07">
        <w:tc>
          <w:tcPr>
            <w:tcW w:w="9464" w:type="dxa"/>
          </w:tcPr>
          <w:p w14:paraId="4E0EDE63" w14:textId="7BEA1025" w:rsidR="005E6C07" w:rsidRPr="008F3407" w:rsidRDefault="005E6C07" w:rsidP="009958C2">
            <w:pPr>
              <w:jc w:val="both"/>
              <w:rPr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Проведена инвентаризация материально-технических и иных условий</w:t>
            </w: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реализации основной образовательной программы начального, основного общего образования в соответствии с требованиями обновленных ФГОС</w:t>
            </w:r>
          </w:p>
        </w:tc>
        <w:tc>
          <w:tcPr>
            <w:tcW w:w="3030" w:type="dxa"/>
            <w:gridSpan w:val="3"/>
          </w:tcPr>
          <w:p w14:paraId="151AE23A" w14:textId="4A3D23CE" w:rsidR="005E6C07" w:rsidRPr="00450B29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12.03.2022</w:t>
            </w:r>
          </w:p>
        </w:tc>
        <w:tc>
          <w:tcPr>
            <w:tcW w:w="2073" w:type="dxa"/>
          </w:tcPr>
          <w:p w14:paraId="6AAFAF37" w14:textId="77777777" w:rsidR="005E6C07" w:rsidRPr="00450B29" w:rsidRDefault="005E6C07" w:rsidP="0099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44A316" w14:textId="77777777" w:rsidR="00BA5958" w:rsidRDefault="00BA5958"/>
    <w:sectPr w:rsidR="00BA5958" w:rsidSect="00803A0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958"/>
    <w:rsid w:val="00011F68"/>
    <w:rsid w:val="00055EF2"/>
    <w:rsid w:val="00151FF3"/>
    <w:rsid w:val="00220F7E"/>
    <w:rsid w:val="002751D9"/>
    <w:rsid w:val="002A5DD2"/>
    <w:rsid w:val="003405EF"/>
    <w:rsid w:val="00390820"/>
    <w:rsid w:val="00450B29"/>
    <w:rsid w:val="004C06C4"/>
    <w:rsid w:val="005E6C07"/>
    <w:rsid w:val="00620E3B"/>
    <w:rsid w:val="00703D7D"/>
    <w:rsid w:val="007A307C"/>
    <w:rsid w:val="00803A0F"/>
    <w:rsid w:val="008F3407"/>
    <w:rsid w:val="009578E3"/>
    <w:rsid w:val="009958C2"/>
    <w:rsid w:val="00A311E6"/>
    <w:rsid w:val="00BA5958"/>
    <w:rsid w:val="00C811A6"/>
    <w:rsid w:val="00C82335"/>
    <w:rsid w:val="00E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FA62"/>
  <w15:docId w15:val="{9440B4DA-9E42-4042-9B08-7D8DBC8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1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Кривоногова</dc:creator>
  <cp:lastModifiedBy>1</cp:lastModifiedBy>
  <cp:revision>10</cp:revision>
  <cp:lastPrinted>2021-11-23T06:22:00Z</cp:lastPrinted>
  <dcterms:created xsi:type="dcterms:W3CDTF">2022-02-08T06:41:00Z</dcterms:created>
  <dcterms:modified xsi:type="dcterms:W3CDTF">2022-06-06T10:30:00Z</dcterms:modified>
</cp:coreProperties>
</file>